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40"/>
        <w:tblW w:w="9384" w:type="dxa"/>
        <w:tblLayout w:type="fixed"/>
        <w:tblLook w:val="04A0" w:firstRow="1" w:lastRow="0" w:firstColumn="1" w:lastColumn="0" w:noHBand="0" w:noVBand="1"/>
      </w:tblPr>
      <w:tblGrid>
        <w:gridCol w:w="9384"/>
      </w:tblGrid>
      <w:tr w:rsidR="00305977" w14:paraId="66EA269F" w14:textId="77777777">
        <w:trPr>
          <w:trHeight w:val="2507"/>
        </w:trPr>
        <w:tc>
          <w:tcPr>
            <w:tcW w:w="9384" w:type="dxa"/>
            <w:tcBorders>
              <w:bottom w:val="single" w:sz="4" w:space="0" w:color="000000"/>
            </w:tcBorders>
          </w:tcPr>
          <w:p w14:paraId="1DE44CD8" w14:textId="77777777" w:rsidR="00305977" w:rsidRDefault="00000000">
            <w:pPr>
              <w:widowControl w:val="0"/>
              <w:jc w:val="center"/>
              <w:rPr>
                <w:b/>
                <w:bCs/>
                <w:lang w:val="lv-LV"/>
              </w:rPr>
            </w:pPr>
            <w:r>
              <w:rPr>
                <w:noProof/>
              </w:rPr>
              <w:drawing>
                <wp:inline distT="0" distB="0" distL="0" distR="0" wp14:anchorId="2575CAC5" wp14:editId="32F0A5C2">
                  <wp:extent cx="518160" cy="762000"/>
                  <wp:effectExtent l="0" t="0" r="0" b="0"/>
                  <wp:docPr id="1"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5" descr="gerboniss"/>
                          <pic:cNvPicPr>
                            <a:picLocks noChangeAspect="1" noChangeArrowheads="1"/>
                          </pic:cNvPicPr>
                        </pic:nvPicPr>
                        <pic:blipFill>
                          <a:blip r:embed="rId5"/>
                          <a:stretch>
                            <a:fillRect/>
                          </a:stretch>
                        </pic:blipFill>
                        <pic:spPr bwMode="auto">
                          <a:xfrm>
                            <a:off x="0" y="0"/>
                            <a:ext cx="518160" cy="762000"/>
                          </a:xfrm>
                          <a:prstGeom prst="rect">
                            <a:avLst/>
                          </a:prstGeom>
                        </pic:spPr>
                      </pic:pic>
                    </a:graphicData>
                  </a:graphic>
                </wp:inline>
              </w:drawing>
            </w:r>
          </w:p>
          <w:p w14:paraId="5A64C519" w14:textId="77777777" w:rsidR="00305977" w:rsidRDefault="00000000">
            <w:pPr>
              <w:widowControl w:val="0"/>
              <w:jc w:val="center"/>
              <w:rPr>
                <w:rFonts w:ascii="Arial" w:hAnsi="Arial" w:cs="Arial"/>
                <w:sz w:val="28"/>
                <w:szCs w:val="28"/>
                <w:lang w:val="lv-LV"/>
              </w:rPr>
            </w:pPr>
            <w:r>
              <w:rPr>
                <w:rFonts w:ascii="Arial" w:hAnsi="Arial" w:cs="Arial"/>
                <w:sz w:val="28"/>
                <w:szCs w:val="28"/>
                <w:lang w:val="lv-LV"/>
              </w:rPr>
              <w:t>Dienvidkurzemes novada Sporta pārvalde</w:t>
            </w:r>
          </w:p>
        </w:tc>
      </w:tr>
    </w:tbl>
    <w:p w14:paraId="3FD89A19" w14:textId="77777777" w:rsidR="00305977" w:rsidRDefault="00000000">
      <w:pPr>
        <w:jc w:val="center"/>
        <w:rPr>
          <w:rFonts w:ascii="Arial" w:hAnsi="Arial" w:cs="Arial"/>
          <w:lang w:val="lv-LV"/>
        </w:rPr>
      </w:pPr>
      <w:r>
        <w:rPr>
          <w:rFonts w:ascii="Arial" w:hAnsi="Arial" w:cs="Arial"/>
          <w:lang w:val="lv-LV"/>
        </w:rPr>
        <w:t>Namiķa iela 2B, Grobiņa, Dienvidkurzemes novads, LV-3430, reģistrācijas Nr. 40900038082,</w:t>
      </w:r>
    </w:p>
    <w:p w14:paraId="739C7FFB" w14:textId="77777777" w:rsidR="00305977" w:rsidRDefault="00000000">
      <w:pPr>
        <w:jc w:val="center"/>
        <w:rPr>
          <w:rFonts w:ascii="Arial" w:hAnsi="Arial" w:cs="Arial"/>
          <w:lang w:val="lv-LV"/>
        </w:rPr>
      </w:pPr>
      <w:r>
        <w:rPr>
          <w:rFonts w:ascii="Arial" w:hAnsi="Arial" w:cs="Arial"/>
          <w:lang w:val="lv-LV"/>
        </w:rPr>
        <w:t xml:space="preserve">tālr. </w:t>
      </w:r>
      <w:hyperlink r:id="rId6">
        <w:r>
          <w:rPr>
            <w:rStyle w:val="Hipersaite"/>
            <w:rFonts w:ascii="Arial" w:hAnsi="Arial" w:cs="Arial"/>
            <w:lang w:val="lv-LV"/>
          </w:rPr>
          <w:t>63491140</w:t>
        </w:r>
      </w:hyperlink>
      <w:r>
        <w:rPr>
          <w:rFonts w:ascii="Arial" w:hAnsi="Arial" w:cs="Arial"/>
          <w:lang w:val="lv-LV"/>
        </w:rPr>
        <w:t xml:space="preserve">, e-pasts </w:t>
      </w:r>
      <w:hyperlink r:id="rId7">
        <w:r w:rsidR="00305977">
          <w:rPr>
            <w:rStyle w:val="Hipersaite"/>
            <w:rFonts w:ascii="Arial" w:hAnsi="Arial" w:cs="Arial"/>
            <w:lang w:val="lv-LV"/>
          </w:rPr>
          <w:t>sports@dkn.lv</w:t>
        </w:r>
      </w:hyperlink>
    </w:p>
    <w:p w14:paraId="1C7C64A8" w14:textId="75E84D9D" w:rsidR="007D7701" w:rsidRPr="00BB58BF" w:rsidRDefault="009B1EF7" w:rsidP="009B1EF7">
      <w:pPr>
        <w:jc w:val="center"/>
        <w:rPr>
          <w:sz w:val="28"/>
          <w:lang w:val="lv-LV"/>
        </w:rPr>
      </w:pPr>
      <w:r w:rsidRPr="00BB58BF">
        <w:rPr>
          <w:sz w:val="28"/>
          <w:lang w:val="lv-LV"/>
        </w:rPr>
        <w:t>Skriešanas izaicinājums ‘’VAKARA RIKSIS’’</w:t>
      </w:r>
    </w:p>
    <w:p w14:paraId="5F12C1BD" w14:textId="5D3384D9" w:rsidR="00EA0437" w:rsidRPr="00EA0437" w:rsidRDefault="00EA0437" w:rsidP="00EA0437">
      <w:pPr>
        <w:jc w:val="center"/>
        <w:rPr>
          <w:b/>
          <w:sz w:val="28"/>
          <w:lang w:val="lv-LV"/>
        </w:rPr>
      </w:pPr>
      <w:r w:rsidRPr="00EA0437">
        <w:rPr>
          <w:b/>
          <w:sz w:val="28"/>
          <w:lang w:val="lv-LV"/>
        </w:rPr>
        <w:t>Nolikums</w:t>
      </w:r>
    </w:p>
    <w:p w14:paraId="324B7648" w14:textId="77777777" w:rsidR="009B1EF7" w:rsidRPr="00BB58BF" w:rsidRDefault="009B1EF7" w:rsidP="009B1EF7">
      <w:pPr>
        <w:spacing w:after="0"/>
        <w:rPr>
          <w:b/>
          <w:sz w:val="24"/>
          <w:lang w:val="lv-LV"/>
        </w:rPr>
      </w:pPr>
      <w:r w:rsidRPr="00BB58BF">
        <w:rPr>
          <w:b/>
          <w:sz w:val="24"/>
          <w:lang w:val="lv-LV"/>
        </w:rPr>
        <w:t>1. Mērķis un uzdevumi.</w:t>
      </w:r>
    </w:p>
    <w:p w14:paraId="14056407" w14:textId="77777777" w:rsidR="009B1EF7" w:rsidRPr="00BB58BF" w:rsidRDefault="009B1EF7" w:rsidP="009B1EF7">
      <w:pPr>
        <w:spacing w:after="0"/>
        <w:ind w:left="720"/>
        <w:rPr>
          <w:sz w:val="24"/>
          <w:lang w:val="lv-LV"/>
        </w:rPr>
      </w:pPr>
      <w:r w:rsidRPr="00BB58BF">
        <w:rPr>
          <w:sz w:val="24"/>
          <w:lang w:val="lv-LV"/>
        </w:rPr>
        <w:t>Veicināt saturīgu brīvā laika pavadīšanu Dienvidkurzemes novadā bērnu, jauniešu un pieaugušo vidū. Popularizēt krosu kā daudziem pieejamu aktīvas atpūtas veidu. Popularizēt skriešanu un sporta aktivitātes, kā veselīgu dzīves veidu.</w:t>
      </w:r>
    </w:p>
    <w:p w14:paraId="2DDB190A" w14:textId="77777777" w:rsidR="009B1EF7" w:rsidRPr="00BB58BF" w:rsidRDefault="009B1EF7" w:rsidP="009B1EF7">
      <w:pPr>
        <w:spacing w:after="0" w:line="240" w:lineRule="auto"/>
        <w:rPr>
          <w:rFonts w:eastAsia="Times New Roman" w:cstheme="minorHAnsi"/>
          <w:b/>
          <w:sz w:val="24"/>
          <w:szCs w:val="24"/>
          <w:lang w:val="lv-LV" w:eastAsia="lv-LV"/>
        </w:rPr>
      </w:pPr>
      <w:r w:rsidRPr="00BB58BF">
        <w:rPr>
          <w:rFonts w:eastAsia="Times New Roman" w:cstheme="minorHAnsi"/>
          <w:b/>
          <w:sz w:val="24"/>
          <w:szCs w:val="24"/>
          <w:lang w:val="lv-LV" w:eastAsia="lv-LV"/>
        </w:rPr>
        <w:t>2. Sacensību vadība:</w:t>
      </w:r>
    </w:p>
    <w:p w14:paraId="495C6CD3" w14:textId="7C2A2086" w:rsidR="009B1EF7" w:rsidRPr="004E69ED" w:rsidRDefault="009B1EF7" w:rsidP="009B1EF7">
      <w:pPr>
        <w:spacing w:after="0" w:line="240" w:lineRule="auto"/>
        <w:rPr>
          <w:rFonts w:ascii="Times New Roman" w:eastAsia="Times New Roman" w:hAnsi="Times New Roman" w:cs="Times New Roman"/>
          <w:sz w:val="24"/>
          <w:szCs w:val="24"/>
          <w:lang w:eastAsia="lv-LV"/>
        </w:rPr>
      </w:pPr>
      <w:r w:rsidRPr="00BB58BF">
        <w:rPr>
          <w:rFonts w:eastAsia="Times New Roman" w:cstheme="minorHAnsi"/>
          <w:sz w:val="24"/>
          <w:szCs w:val="24"/>
          <w:lang w:val="lv-LV" w:eastAsia="lv-LV"/>
        </w:rPr>
        <w:t>Sacensības organizē Dienvidkurzemes novad</w:t>
      </w:r>
      <w:r w:rsidR="00BB58BF" w:rsidRPr="00BB58BF">
        <w:rPr>
          <w:rFonts w:eastAsia="Times New Roman" w:cstheme="minorHAnsi"/>
          <w:sz w:val="24"/>
          <w:szCs w:val="24"/>
          <w:lang w:val="lv-LV" w:eastAsia="lv-LV"/>
        </w:rPr>
        <w:t xml:space="preserve">a </w:t>
      </w:r>
      <w:r w:rsidR="00BB58BF">
        <w:rPr>
          <w:rFonts w:eastAsia="Times New Roman" w:cstheme="minorHAnsi"/>
          <w:sz w:val="24"/>
          <w:szCs w:val="24"/>
          <w:lang w:val="lv-LV" w:eastAsia="lv-LV"/>
        </w:rPr>
        <w:t>Sporta pārvaldw</w:t>
      </w:r>
      <w:r w:rsidRPr="00BB58BF">
        <w:rPr>
          <w:rFonts w:eastAsia="Times New Roman" w:cstheme="minorHAnsi"/>
          <w:sz w:val="24"/>
          <w:szCs w:val="24"/>
          <w:lang w:val="lv-LV" w:eastAsia="lv-LV"/>
        </w:rPr>
        <w:t xml:space="preserve"> sadarbībā ar biedrību „Priekules veloklubs”. </w:t>
      </w:r>
      <w:r>
        <w:rPr>
          <w:rFonts w:eastAsia="Times New Roman" w:cstheme="minorHAnsi"/>
          <w:sz w:val="24"/>
          <w:szCs w:val="24"/>
          <w:lang w:eastAsia="lv-LV"/>
        </w:rPr>
        <w:t>Sacensību tiesnesis Mārtiņš Mikāls +37128631995</w:t>
      </w:r>
    </w:p>
    <w:p w14:paraId="79C7AC79" w14:textId="77777777" w:rsidR="009B1EF7" w:rsidRDefault="009B1EF7" w:rsidP="009B1EF7">
      <w:pPr>
        <w:spacing w:after="0"/>
        <w:rPr>
          <w:sz w:val="24"/>
        </w:rPr>
      </w:pPr>
    </w:p>
    <w:p w14:paraId="7C308548" w14:textId="77777777" w:rsidR="009B1EF7" w:rsidRDefault="009B1EF7" w:rsidP="009B1EF7">
      <w:pPr>
        <w:spacing w:after="0"/>
        <w:rPr>
          <w:b/>
          <w:sz w:val="24"/>
        </w:rPr>
      </w:pPr>
      <w:r>
        <w:rPr>
          <w:b/>
          <w:sz w:val="24"/>
        </w:rPr>
        <w:t>3.Laiks un vieta, d</w:t>
      </w:r>
      <w:r w:rsidRPr="003A5C4A">
        <w:rPr>
          <w:b/>
          <w:sz w:val="24"/>
        </w:rPr>
        <w:t>alībnieki un grupas</w:t>
      </w:r>
      <w:r>
        <w:rPr>
          <w:b/>
          <w:sz w:val="24"/>
        </w:rPr>
        <w:t>:</w:t>
      </w:r>
    </w:p>
    <w:p w14:paraId="6C760793" w14:textId="77777777" w:rsidR="009B1EF7" w:rsidRPr="009E32C4" w:rsidRDefault="009B1EF7" w:rsidP="009B1EF7">
      <w:pPr>
        <w:spacing w:after="0"/>
        <w:rPr>
          <w:sz w:val="24"/>
        </w:rPr>
      </w:pPr>
      <w:r w:rsidRPr="00165027">
        <w:rPr>
          <w:sz w:val="24"/>
        </w:rPr>
        <w:t>Sacensībās piedalās novada iedzīvotāji un viesi. Dalībnieki paši ir atbildīgi par savu veselības stāvokli sacensību laikā un to apliecina ar parakstu pieteikuma anketā. Sacensību organizatori neatbild par dalībnieku iespējamām traumām sacensību laikā</w:t>
      </w:r>
      <w:r w:rsidRPr="00165027">
        <w:rPr>
          <w:b/>
          <w:sz w:val="24"/>
        </w:rPr>
        <w:t>.</w:t>
      </w:r>
      <w:r>
        <w:rPr>
          <w:b/>
          <w:sz w:val="24"/>
        </w:rPr>
        <w:t xml:space="preserve"> </w:t>
      </w:r>
    </w:p>
    <w:p w14:paraId="1C6D2D39" w14:textId="77777777" w:rsidR="006A40BC" w:rsidRDefault="006A40BC" w:rsidP="009B1EF7">
      <w:pPr>
        <w:spacing w:after="0"/>
        <w:rPr>
          <w:sz w:val="24"/>
        </w:rPr>
      </w:pPr>
    </w:p>
    <w:p w14:paraId="070D8C51" w14:textId="46BC5310" w:rsidR="009B1EF7" w:rsidRDefault="009B1EF7" w:rsidP="009B1EF7">
      <w:pPr>
        <w:spacing w:after="0"/>
        <w:rPr>
          <w:sz w:val="24"/>
        </w:rPr>
      </w:pPr>
      <w:r w:rsidRPr="006A40BC">
        <w:rPr>
          <w:sz w:val="24"/>
        </w:rPr>
        <w:t xml:space="preserve">Sacensības notiks 10 posmos- laika posmā no </w:t>
      </w:r>
      <w:r w:rsidR="005D0E47">
        <w:rPr>
          <w:sz w:val="24"/>
        </w:rPr>
        <w:t>20</w:t>
      </w:r>
      <w:r w:rsidRPr="006A40BC">
        <w:rPr>
          <w:sz w:val="24"/>
        </w:rPr>
        <w:t>.</w:t>
      </w:r>
      <w:r w:rsidR="005D0E47">
        <w:rPr>
          <w:sz w:val="24"/>
        </w:rPr>
        <w:t xml:space="preserve"> maija</w:t>
      </w:r>
      <w:r w:rsidRPr="006A40BC">
        <w:rPr>
          <w:sz w:val="24"/>
        </w:rPr>
        <w:t xml:space="preserve"> līdz 3</w:t>
      </w:r>
      <w:r w:rsidR="005D0E47">
        <w:rPr>
          <w:sz w:val="24"/>
        </w:rPr>
        <w:t>0</w:t>
      </w:r>
      <w:r w:rsidRPr="006A40BC">
        <w:rPr>
          <w:sz w:val="24"/>
        </w:rPr>
        <w:t xml:space="preserve">. </w:t>
      </w:r>
      <w:r w:rsidR="005D0E47">
        <w:rPr>
          <w:sz w:val="24"/>
        </w:rPr>
        <w:t>oktobrim</w:t>
      </w:r>
      <w:r w:rsidRPr="006A40BC">
        <w:rPr>
          <w:sz w:val="24"/>
        </w:rPr>
        <w:t>.</w:t>
      </w:r>
    </w:p>
    <w:p w14:paraId="2E554236" w14:textId="77777777" w:rsidR="006A40BC" w:rsidRPr="006A40BC" w:rsidRDefault="006A40BC" w:rsidP="009B1EF7">
      <w:pPr>
        <w:spacing w:after="0"/>
        <w:rPr>
          <w:sz w:val="24"/>
        </w:rPr>
      </w:pPr>
    </w:p>
    <w:p w14:paraId="2DCCA0EC" w14:textId="69E0BB25" w:rsidR="009B1EF7" w:rsidRPr="006A40BC" w:rsidRDefault="009B1EF7" w:rsidP="009B1EF7">
      <w:pPr>
        <w:pStyle w:val="Sarakstarindkopa"/>
        <w:numPr>
          <w:ilvl w:val="0"/>
          <w:numId w:val="2"/>
        </w:numPr>
        <w:suppressAutoHyphens w:val="0"/>
        <w:spacing w:beforeAutospacing="0" w:after="0" w:afterAutospacing="0" w:line="276" w:lineRule="auto"/>
        <w:rPr>
          <w:sz w:val="24"/>
        </w:rPr>
      </w:pPr>
      <w:r w:rsidRPr="006A40BC">
        <w:rPr>
          <w:sz w:val="24"/>
        </w:rPr>
        <w:t>posms notiks 202</w:t>
      </w:r>
      <w:r w:rsidR="005D0E47">
        <w:rPr>
          <w:sz w:val="24"/>
          <w:lang w:val="lv-LV"/>
        </w:rPr>
        <w:t>5</w:t>
      </w:r>
      <w:r w:rsidRPr="006A40BC">
        <w:rPr>
          <w:sz w:val="24"/>
        </w:rPr>
        <w:t xml:space="preserve">. gada </w:t>
      </w:r>
      <w:r w:rsidR="005D0E47">
        <w:rPr>
          <w:sz w:val="24"/>
          <w:lang w:val="lv-LV"/>
        </w:rPr>
        <w:t>28</w:t>
      </w:r>
      <w:r w:rsidRPr="006A40BC">
        <w:rPr>
          <w:sz w:val="24"/>
        </w:rPr>
        <w:t xml:space="preserve">. </w:t>
      </w:r>
      <w:r w:rsidR="005D0E47">
        <w:rPr>
          <w:sz w:val="24"/>
          <w:lang w:val="lv-LV"/>
        </w:rPr>
        <w:t>maijā</w:t>
      </w:r>
      <w:r w:rsidRPr="006A40BC">
        <w:rPr>
          <w:sz w:val="24"/>
        </w:rPr>
        <w:t xml:space="preserve"> – plkst. </w:t>
      </w:r>
      <w:r w:rsidR="00924597">
        <w:rPr>
          <w:sz w:val="24"/>
          <w:lang w:val="lv-LV"/>
        </w:rPr>
        <w:t>18</w:t>
      </w:r>
      <w:r w:rsidRPr="006A40BC">
        <w:rPr>
          <w:sz w:val="24"/>
        </w:rPr>
        <w:t>:00 -</w:t>
      </w:r>
      <w:r w:rsidRPr="006A40BC">
        <w:t xml:space="preserve"> </w:t>
      </w:r>
      <w:r w:rsidRPr="006A40BC">
        <w:rPr>
          <w:sz w:val="24"/>
        </w:rPr>
        <w:t>Priekules daudzfunkcionālās sporta halles stadionā un tā apkārtnē Aizputes ielā 1A, Priekulē.</w:t>
      </w:r>
    </w:p>
    <w:p w14:paraId="1E4638A1" w14:textId="77777777" w:rsidR="009B1EF7" w:rsidRPr="006A40BC" w:rsidRDefault="009B1EF7" w:rsidP="009B1EF7">
      <w:pPr>
        <w:ind w:left="360"/>
        <w:rPr>
          <w:sz w:val="24"/>
          <w:lang w:val="ru-RU"/>
        </w:rPr>
      </w:pPr>
      <w:r w:rsidRPr="006A40BC">
        <w:rPr>
          <w:sz w:val="24"/>
        </w:rPr>
        <w:t>N</w:t>
      </w:r>
      <w:r w:rsidRPr="006A40BC">
        <w:rPr>
          <w:sz w:val="24"/>
          <w:lang w:val="ru-RU"/>
        </w:rPr>
        <w:t>ā</w:t>
      </w:r>
      <w:r w:rsidRPr="006A40BC">
        <w:rPr>
          <w:sz w:val="24"/>
        </w:rPr>
        <w:t>kam</w:t>
      </w:r>
      <w:r w:rsidRPr="006A40BC">
        <w:rPr>
          <w:sz w:val="24"/>
          <w:lang w:val="ru-RU"/>
        </w:rPr>
        <w:t xml:space="preserve">ā </w:t>
      </w:r>
      <w:r w:rsidRPr="006A40BC">
        <w:rPr>
          <w:sz w:val="24"/>
        </w:rPr>
        <w:t>posma</w:t>
      </w:r>
      <w:r w:rsidRPr="006A40BC">
        <w:rPr>
          <w:sz w:val="24"/>
          <w:lang w:val="ru-RU"/>
        </w:rPr>
        <w:t xml:space="preserve"> </w:t>
      </w:r>
      <w:r w:rsidRPr="006A40BC">
        <w:rPr>
          <w:sz w:val="24"/>
        </w:rPr>
        <w:t>datums</w:t>
      </w:r>
      <w:r w:rsidRPr="006A40BC">
        <w:rPr>
          <w:sz w:val="24"/>
          <w:lang w:val="ru-RU"/>
        </w:rPr>
        <w:t xml:space="preserve"> </w:t>
      </w:r>
      <w:r w:rsidRPr="006A40BC">
        <w:rPr>
          <w:sz w:val="24"/>
        </w:rPr>
        <w:t>tiks</w:t>
      </w:r>
      <w:r w:rsidRPr="006A40BC">
        <w:rPr>
          <w:sz w:val="24"/>
          <w:lang w:val="ru-RU"/>
        </w:rPr>
        <w:t xml:space="preserve"> </w:t>
      </w:r>
      <w:r w:rsidRPr="006A40BC">
        <w:rPr>
          <w:sz w:val="24"/>
        </w:rPr>
        <w:t>izzi</w:t>
      </w:r>
      <w:r w:rsidRPr="006A40BC">
        <w:rPr>
          <w:sz w:val="24"/>
          <w:lang w:val="ru-RU"/>
        </w:rPr>
        <w:t>ņ</w:t>
      </w:r>
      <w:r w:rsidRPr="006A40BC">
        <w:rPr>
          <w:sz w:val="24"/>
        </w:rPr>
        <w:t>ots</w:t>
      </w:r>
      <w:r w:rsidRPr="006A40BC">
        <w:rPr>
          <w:sz w:val="24"/>
          <w:lang w:val="ru-RU"/>
        </w:rPr>
        <w:t xml:space="preserve"> </w:t>
      </w:r>
      <w:r w:rsidRPr="006A40BC">
        <w:rPr>
          <w:sz w:val="24"/>
        </w:rPr>
        <w:t>ned</w:t>
      </w:r>
      <w:r w:rsidRPr="006A40BC">
        <w:rPr>
          <w:sz w:val="24"/>
          <w:lang w:val="ru-RU"/>
        </w:rPr>
        <w:t>ēļ</w:t>
      </w:r>
      <w:r w:rsidRPr="006A40BC">
        <w:rPr>
          <w:sz w:val="24"/>
        </w:rPr>
        <w:t>u</w:t>
      </w:r>
      <w:r w:rsidRPr="006A40BC">
        <w:rPr>
          <w:sz w:val="24"/>
          <w:lang w:val="ru-RU"/>
        </w:rPr>
        <w:t xml:space="preserve"> </w:t>
      </w:r>
      <w:r w:rsidRPr="006A40BC">
        <w:rPr>
          <w:sz w:val="24"/>
        </w:rPr>
        <w:t>pirms</w:t>
      </w:r>
      <w:r w:rsidRPr="006A40BC">
        <w:rPr>
          <w:sz w:val="24"/>
          <w:lang w:val="ru-RU"/>
        </w:rPr>
        <w:t xml:space="preserve"> </w:t>
      </w:r>
      <w:r w:rsidRPr="006A40BC">
        <w:rPr>
          <w:sz w:val="24"/>
        </w:rPr>
        <w:t>posma</w:t>
      </w:r>
      <w:r w:rsidRPr="006A40BC">
        <w:rPr>
          <w:sz w:val="24"/>
          <w:lang w:val="ru-RU"/>
        </w:rPr>
        <w:t xml:space="preserve"> </w:t>
      </w:r>
      <w:r w:rsidRPr="006A40BC">
        <w:rPr>
          <w:sz w:val="24"/>
        </w:rPr>
        <w:t>norises</w:t>
      </w:r>
      <w:r w:rsidRPr="006A40BC">
        <w:rPr>
          <w:sz w:val="24"/>
          <w:lang w:val="ru-RU"/>
        </w:rPr>
        <w:t xml:space="preserve">.  </w:t>
      </w:r>
    </w:p>
    <w:tbl>
      <w:tblPr>
        <w:tblStyle w:val="Reatabula"/>
        <w:tblW w:w="0" w:type="auto"/>
        <w:tblLook w:val="04A0" w:firstRow="1" w:lastRow="0" w:firstColumn="1" w:lastColumn="0" w:noHBand="0" w:noVBand="1"/>
      </w:tblPr>
      <w:tblGrid>
        <w:gridCol w:w="1384"/>
        <w:gridCol w:w="1701"/>
        <w:gridCol w:w="1843"/>
        <w:gridCol w:w="1843"/>
        <w:gridCol w:w="1701"/>
      </w:tblGrid>
      <w:tr w:rsidR="009B1EF7" w:rsidRPr="00BB58BF" w14:paraId="5ABE05E2" w14:textId="77777777" w:rsidTr="00B8188A">
        <w:tc>
          <w:tcPr>
            <w:tcW w:w="1384" w:type="dxa"/>
          </w:tcPr>
          <w:p w14:paraId="06F7497D" w14:textId="77777777" w:rsidR="009B1EF7" w:rsidRPr="00605B34" w:rsidRDefault="009B1EF7" w:rsidP="00B8188A">
            <w:pPr>
              <w:rPr>
                <w:sz w:val="24"/>
              </w:rPr>
            </w:pPr>
            <w:r w:rsidRPr="00605B34">
              <w:rPr>
                <w:sz w:val="24"/>
              </w:rPr>
              <w:t xml:space="preserve">Grupas </w:t>
            </w:r>
          </w:p>
        </w:tc>
        <w:tc>
          <w:tcPr>
            <w:tcW w:w="1701" w:type="dxa"/>
          </w:tcPr>
          <w:p w14:paraId="57CB0172" w14:textId="77777777" w:rsidR="009B1EF7" w:rsidRPr="00605B34" w:rsidRDefault="009B1EF7" w:rsidP="00B8188A">
            <w:pPr>
              <w:rPr>
                <w:sz w:val="24"/>
              </w:rPr>
            </w:pPr>
            <w:r w:rsidRPr="00605B34">
              <w:rPr>
                <w:sz w:val="24"/>
              </w:rPr>
              <w:t>Dzimšanas gadi</w:t>
            </w:r>
          </w:p>
        </w:tc>
        <w:tc>
          <w:tcPr>
            <w:tcW w:w="1843" w:type="dxa"/>
          </w:tcPr>
          <w:p w14:paraId="220365BB" w14:textId="77777777" w:rsidR="009B1EF7" w:rsidRPr="00605B34" w:rsidRDefault="009B1EF7" w:rsidP="00B8188A">
            <w:pPr>
              <w:rPr>
                <w:sz w:val="24"/>
              </w:rPr>
            </w:pPr>
            <w:r w:rsidRPr="00605B34">
              <w:rPr>
                <w:sz w:val="24"/>
              </w:rPr>
              <w:t>Distances garums S</w:t>
            </w:r>
            <w:r>
              <w:rPr>
                <w:sz w:val="24"/>
              </w:rPr>
              <w:t xml:space="preserve"> (sievietes)</w:t>
            </w:r>
            <w:r w:rsidRPr="00605B34">
              <w:rPr>
                <w:sz w:val="24"/>
              </w:rPr>
              <w:t xml:space="preserve"> grupai</w:t>
            </w:r>
          </w:p>
        </w:tc>
        <w:tc>
          <w:tcPr>
            <w:tcW w:w="1843" w:type="dxa"/>
          </w:tcPr>
          <w:p w14:paraId="77627F50" w14:textId="77777777" w:rsidR="009B1EF7" w:rsidRPr="00605B34" w:rsidRDefault="009B1EF7" w:rsidP="00B8188A">
            <w:pPr>
              <w:rPr>
                <w:sz w:val="24"/>
              </w:rPr>
            </w:pPr>
            <w:r w:rsidRPr="00605B34">
              <w:rPr>
                <w:sz w:val="24"/>
              </w:rPr>
              <w:t>Distances garums V</w:t>
            </w:r>
            <w:r>
              <w:rPr>
                <w:sz w:val="24"/>
              </w:rPr>
              <w:t xml:space="preserve"> (vīrieši)</w:t>
            </w:r>
            <w:r w:rsidRPr="00605B34">
              <w:rPr>
                <w:sz w:val="24"/>
              </w:rPr>
              <w:t xml:space="preserve"> grupai</w:t>
            </w:r>
          </w:p>
        </w:tc>
        <w:tc>
          <w:tcPr>
            <w:tcW w:w="1701" w:type="dxa"/>
          </w:tcPr>
          <w:p w14:paraId="18BB0BBD" w14:textId="77777777" w:rsidR="009B1EF7" w:rsidRPr="00605B34" w:rsidRDefault="009B1EF7" w:rsidP="00B8188A">
            <w:pPr>
              <w:rPr>
                <w:sz w:val="24"/>
              </w:rPr>
            </w:pPr>
          </w:p>
        </w:tc>
      </w:tr>
      <w:tr w:rsidR="009B1EF7" w:rsidRPr="00605B34" w14:paraId="4A8C7A35" w14:textId="77777777" w:rsidTr="00B8188A">
        <w:tc>
          <w:tcPr>
            <w:tcW w:w="1384" w:type="dxa"/>
          </w:tcPr>
          <w:p w14:paraId="46F4A018" w14:textId="77777777" w:rsidR="009B1EF7" w:rsidRDefault="009B1EF7" w:rsidP="00B8188A">
            <w:pPr>
              <w:rPr>
                <w:sz w:val="24"/>
              </w:rPr>
            </w:pPr>
            <w:r>
              <w:rPr>
                <w:sz w:val="24"/>
              </w:rPr>
              <w:t>S 4 - V4</w:t>
            </w:r>
          </w:p>
        </w:tc>
        <w:tc>
          <w:tcPr>
            <w:tcW w:w="1701" w:type="dxa"/>
          </w:tcPr>
          <w:p w14:paraId="31AE8F43" w14:textId="0EE8EF6F" w:rsidR="009B1EF7" w:rsidRDefault="009B1EF7" w:rsidP="00B8188A">
            <w:r>
              <w:t>20</w:t>
            </w:r>
            <w:r w:rsidR="007064A8">
              <w:t>2</w:t>
            </w:r>
            <w:r w:rsidR="009B26D9">
              <w:t>1</w:t>
            </w:r>
            <w:r w:rsidRPr="001E09D2">
              <w:t>. un jaunāki</w:t>
            </w:r>
          </w:p>
        </w:tc>
        <w:tc>
          <w:tcPr>
            <w:tcW w:w="1843" w:type="dxa"/>
          </w:tcPr>
          <w:p w14:paraId="10BACF51" w14:textId="77777777" w:rsidR="009B1EF7" w:rsidRDefault="009B1EF7" w:rsidP="00B8188A">
            <w:pPr>
              <w:rPr>
                <w:sz w:val="24"/>
              </w:rPr>
            </w:pPr>
            <w:r>
              <w:rPr>
                <w:sz w:val="24"/>
              </w:rPr>
              <w:t>200-300 m</w:t>
            </w:r>
          </w:p>
        </w:tc>
        <w:tc>
          <w:tcPr>
            <w:tcW w:w="1843" w:type="dxa"/>
          </w:tcPr>
          <w:p w14:paraId="69AFFEF6" w14:textId="77777777" w:rsidR="009B1EF7" w:rsidRDefault="009B1EF7" w:rsidP="00B8188A">
            <w:pPr>
              <w:rPr>
                <w:sz w:val="24"/>
              </w:rPr>
            </w:pPr>
            <w:r>
              <w:rPr>
                <w:sz w:val="24"/>
              </w:rPr>
              <w:t>200-300 m</w:t>
            </w:r>
          </w:p>
        </w:tc>
        <w:tc>
          <w:tcPr>
            <w:tcW w:w="1701" w:type="dxa"/>
          </w:tcPr>
          <w:p w14:paraId="1FD50779" w14:textId="77777777" w:rsidR="009B1EF7" w:rsidRPr="0021411B" w:rsidRDefault="009B1EF7" w:rsidP="00B8188A">
            <w:r w:rsidRPr="0021411B">
              <w:t>Bez laika kontroles</w:t>
            </w:r>
          </w:p>
        </w:tc>
      </w:tr>
      <w:tr w:rsidR="009B1EF7" w:rsidRPr="00605B34" w14:paraId="736FD837" w14:textId="77777777" w:rsidTr="00B8188A">
        <w:tc>
          <w:tcPr>
            <w:tcW w:w="1384" w:type="dxa"/>
          </w:tcPr>
          <w:p w14:paraId="0A392783" w14:textId="77777777" w:rsidR="009B1EF7" w:rsidRPr="00605B34" w:rsidRDefault="009B1EF7" w:rsidP="00B8188A">
            <w:pPr>
              <w:rPr>
                <w:sz w:val="24"/>
              </w:rPr>
            </w:pPr>
            <w:r>
              <w:rPr>
                <w:sz w:val="24"/>
              </w:rPr>
              <w:t>S 6 – V 6</w:t>
            </w:r>
          </w:p>
        </w:tc>
        <w:tc>
          <w:tcPr>
            <w:tcW w:w="1701" w:type="dxa"/>
          </w:tcPr>
          <w:p w14:paraId="4DAD816A" w14:textId="6949B0FF" w:rsidR="009B1EF7" w:rsidRPr="00605B34" w:rsidRDefault="009B1EF7" w:rsidP="00B8188A">
            <w:pPr>
              <w:rPr>
                <w:sz w:val="24"/>
              </w:rPr>
            </w:pPr>
            <w:r>
              <w:t>201</w:t>
            </w:r>
            <w:r w:rsidR="007064A8">
              <w:t>9</w:t>
            </w:r>
            <w:r w:rsidRPr="001E09D2">
              <w:t xml:space="preserve">. </w:t>
            </w:r>
            <w:r>
              <w:t>-20</w:t>
            </w:r>
            <w:r w:rsidR="00573F97">
              <w:t>20</w:t>
            </w:r>
            <w:r>
              <w:t>.</w:t>
            </w:r>
          </w:p>
        </w:tc>
        <w:tc>
          <w:tcPr>
            <w:tcW w:w="1843" w:type="dxa"/>
          </w:tcPr>
          <w:p w14:paraId="144A9B86" w14:textId="77777777" w:rsidR="009B1EF7" w:rsidRPr="00605B34" w:rsidRDefault="009B1EF7" w:rsidP="00B8188A">
            <w:pPr>
              <w:rPr>
                <w:sz w:val="24"/>
              </w:rPr>
            </w:pPr>
            <w:r>
              <w:rPr>
                <w:sz w:val="24"/>
              </w:rPr>
              <w:t xml:space="preserve">300 – 500 </w:t>
            </w:r>
            <w:r w:rsidRPr="00605B34">
              <w:rPr>
                <w:sz w:val="24"/>
              </w:rPr>
              <w:t>m</w:t>
            </w:r>
          </w:p>
        </w:tc>
        <w:tc>
          <w:tcPr>
            <w:tcW w:w="1843" w:type="dxa"/>
          </w:tcPr>
          <w:p w14:paraId="0D3D1942" w14:textId="77777777" w:rsidR="009B1EF7" w:rsidRPr="00605B34" w:rsidRDefault="009B1EF7" w:rsidP="00B8188A">
            <w:pPr>
              <w:rPr>
                <w:sz w:val="24"/>
              </w:rPr>
            </w:pPr>
            <w:r>
              <w:rPr>
                <w:sz w:val="24"/>
              </w:rPr>
              <w:t>3</w:t>
            </w:r>
            <w:r w:rsidRPr="00605B34">
              <w:rPr>
                <w:sz w:val="24"/>
              </w:rPr>
              <w:t>00</w:t>
            </w:r>
            <w:r>
              <w:rPr>
                <w:sz w:val="24"/>
              </w:rPr>
              <w:t xml:space="preserve"> – 500 </w:t>
            </w:r>
            <w:r w:rsidRPr="00605B34">
              <w:rPr>
                <w:sz w:val="24"/>
              </w:rPr>
              <w:t>m</w:t>
            </w:r>
          </w:p>
        </w:tc>
        <w:tc>
          <w:tcPr>
            <w:tcW w:w="1701" w:type="dxa"/>
          </w:tcPr>
          <w:p w14:paraId="7BFEA794" w14:textId="77777777" w:rsidR="009B1EF7" w:rsidRPr="0021411B" w:rsidRDefault="009B1EF7" w:rsidP="00B8188A">
            <w:r w:rsidRPr="0021411B">
              <w:t>Bez laika kontroles</w:t>
            </w:r>
          </w:p>
        </w:tc>
      </w:tr>
      <w:tr w:rsidR="009B1EF7" w:rsidRPr="00605B34" w14:paraId="2B185132" w14:textId="77777777" w:rsidTr="00B8188A">
        <w:tc>
          <w:tcPr>
            <w:tcW w:w="1384" w:type="dxa"/>
          </w:tcPr>
          <w:p w14:paraId="24C6B523" w14:textId="77777777" w:rsidR="009B1EF7" w:rsidRPr="00605B34" w:rsidRDefault="009B1EF7" w:rsidP="00B8188A">
            <w:pPr>
              <w:rPr>
                <w:sz w:val="24"/>
              </w:rPr>
            </w:pPr>
            <w:r>
              <w:rPr>
                <w:sz w:val="24"/>
              </w:rPr>
              <w:t>S 8 - V 8</w:t>
            </w:r>
          </w:p>
        </w:tc>
        <w:tc>
          <w:tcPr>
            <w:tcW w:w="1701" w:type="dxa"/>
          </w:tcPr>
          <w:p w14:paraId="761FBCA1" w14:textId="38D1A529" w:rsidR="009B1EF7" w:rsidRPr="00605B34" w:rsidRDefault="009B1EF7" w:rsidP="00B8188A">
            <w:pPr>
              <w:rPr>
                <w:sz w:val="24"/>
              </w:rPr>
            </w:pPr>
            <w:r>
              <w:rPr>
                <w:sz w:val="24"/>
              </w:rPr>
              <w:t>201</w:t>
            </w:r>
            <w:r w:rsidR="00573F97">
              <w:rPr>
                <w:sz w:val="24"/>
              </w:rPr>
              <w:t>7</w:t>
            </w:r>
            <w:r>
              <w:rPr>
                <w:sz w:val="24"/>
              </w:rPr>
              <w:t>.</w:t>
            </w:r>
            <w:r w:rsidRPr="00605B34">
              <w:rPr>
                <w:sz w:val="24"/>
              </w:rPr>
              <w:t xml:space="preserve"> </w:t>
            </w:r>
            <w:r>
              <w:rPr>
                <w:sz w:val="24"/>
              </w:rPr>
              <w:t>– 201</w:t>
            </w:r>
            <w:r w:rsidR="00573F97">
              <w:rPr>
                <w:sz w:val="24"/>
              </w:rPr>
              <w:t>8</w:t>
            </w:r>
            <w:r>
              <w:rPr>
                <w:sz w:val="24"/>
              </w:rPr>
              <w:t>.</w:t>
            </w:r>
          </w:p>
        </w:tc>
        <w:tc>
          <w:tcPr>
            <w:tcW w:w="1843" w:type="dxa"/>
          </w:tcPr>
          <w:p w14:paraId="3A94602E" w14:textId="77777777" w:rsidR="009B1EF7" w:rsidRPr="00605B34" w:rsidRDefault="009B1EF7" w:rsidP="00B8188A">
            <w:pPr>
              <w:rPr>
                <w:sz w:val="24"/>
              </w:rPr>
            </w:pPr>
            <w:r>
              <w:rPr>
                <w:sz w:val="24"/>
              </w:rPr>
              <w:t xml:space="preserve">500 </w:t>
            </w:r>
            <w:r w:rsidRPr="00605B34">
              <w:rPr>
                <w:sz w:val="24"/>
              </w:rPr>
              <w:t>m</w:t>
            </w:r>
          </w:p>
        </w:tc>
        <w:tc>
          <w:tcPr>
            <w:tcW w:w="1843" w:type="dxa"/>
          </w:tcPr>
          <w:p w14:paraId="693A8991" w14:textId="77777777" w:rsidR="009B1EF7" w:rsidRPr="00605B34" w:rsidRDefault="009B1EF7" w:rsidP="00B8188A">
            <w:pPr>
              <w:rPr>
                <w:sz w:val="24"/>
              </w:rPr>
            </w:pPr>
            <w:r>
              <w:rPr>
                <w:sz w:val="24"/>
              </w:rPr>
              <w:t xml:space="preserve">500 </w:t>
            </w:r>
            <w:r w:rsidRPr="00605B34">
              <w:rPr>
                <w:sz w:val="24"/>
              </w:rPr>
              <w:t>m</w:t>
            </w:r>
          </w:p>
        </w:tc>
        <w:tc>
          <w:tcPr>
            <w:tcW w:w="1701" w:type="dxa"/>
          </w:tcPr>
          <w:p w14:paraId="05BC7D1C" w14:textId="77777777" w:rsidR="009B1EF7" w:rsidRPr="0021411B" w:rsidRDefault="009B1EF7" w:rsidP="00B8188A">
            <w:r w:rsidRPr="00605B34">
              <w:rPr>
                <w:sz w:val="24"/>
              </w:rPr>
              <w:t>Laika kontrole</w:t>
            </w:r>
          </w:p>
        </w:tc>
      </w:tr>
      <w:tr w:rsidR="009B1EF7" w:rsidRPr="00605B34" w14:paraId="1E191BB6" w14:textId="77777777" w:rsidTr="00B8188A">
        <w:tc>
          <w:tcPr>
            <w:tcW w:w="1384" w:type="dxa"/>
          </w:tcPr>
          <w:p w14:paraId="5EEFC394" w14:textId="77777777" w:rsidR="009B1EF7" w:rsidRPr="00605B34" w:rsidRDefault="009B1EF7" w:rsidP="00B8188A">
            <w:pPr>
              <w:rPr>
                <w:sz w:val="24"/>
              </w:rPr>
            </w:pPr>
            <w:r>
              <w:rPr>
                <w:sz w:val="24"/>
              </w:rPr>
              <w:lastRenderedPageBreak/>
              <w:t>S 10 - V 10</w:t>
            </w:r>
          </w:p>
        </w:tc>
        <w:tc>
          <w:tcPr>
            <w:tcW w:w="1701" w:type="dxa"/>
          </w:tcPr>
          <w:p w14:paraId="2F2EEB7E" w14:textId="36AA3E44" w:rsidR="009B1EF7" w:rsidRPr="00605B34" w:rsidRDefault="009B1EF7" w:rsidP="00B8188A">
            <w:pPr>
              <w:rPr>
                <w:sz w:val="24"/>
              </w:rPr>
            </w:pPr>
            <w:r>
              <w:rPr>
                <w:sz w:val="24"/>
              </w:rPr>
              <w:t>201</w:t>
            </w:r>
            <w:r w:rsidR="00D6537D">
              <w:rPr>
                <w:sz w:val="24"/>
              </w:rPr>
              <w:t>6</w:t>
            </w:r>
            <w:r>
              <w:rPr>
                <w:sz w:val="24"/>
              </w:rPr>
              <w:t>.-201</w:t>
            </w:r>
            <w:r w:rsidR="00D6537D">
              <w:rPr>
                <w:sz w:val="24"/>
              </w:rPr>
              <w:t>5</w:t>
            </w:r>
            <w:r>
              <w:rPr>
                <w:sz w:val="24"/>
              </w:rPr>
              <w:t>.</w:t>
            </w:r>
          </w:p>
        </w:tc>
        <w:tc>
          <w:tcPr>
            <w:tcW w:w="1843" w:type="dxa"/>
          </w:tcPr>
          <w:p w14:paraId="360D1BBD" w14:textId="77777777" w:rsidR="009B1EF7" w:rsidRPr="00605B34" w:rsidRDefault="009B1EF7" w:rsidP="00B8188A">
            <w:pPr>
              <w:rPr>
                <w:sz w:val="24"/>
              </w:rPr>
            </w:pPr>
            <w:r>
              <w:rPr>
                <w:sz w:val="24"/>
              </w:rPr>
              <w:t>1000</w:t>
            </w:r>
            <w:r w:rsidRPr="00605B34">
              <w:rPr>
                <w:sz w:val="24"/>
              </w:rPr>
              <w:t xml:space="preserve"> m</w:t>
            </w:r>
          </w:p>
        </w:tc>
        <w:tc>
          <w:tcPr>
            <w:tcW w:w="1843" w:type="dxa"/>
          </w:tcPr>
          <w:p w14:paraId="2FEDE8C5" w14:textId="77777777" w:rsidR="009B1EF7" w:rsidRPr="00605B34" w:rsidRDefault="009B1EF7" w:rsidP="00B8188A">
            <w:pPr>
              <w:rPr>
                <w:sz w:val="24"/>
              </w:rPr>
            </w:pPr>
            <w:r>
              <w:rPr>
                <w:sz w:val="24"/>
              </w:rPr>
              <w:t>1000</w:t>
            </w:r>
            <w:r w:rsidRPr="00605B34">
              <w:rPr>
                <w:sz w:val="24"/>
              </w:rPr>
              <w:t xml:space="preserve"> m</w:t>
            </w:r>
          </w:p>
        </w:tc>
        <w:tc>
          <w:tcPr>
            <w:tcW w:w="1701" w:type="dxa"/>
          </w:tcPr>
          <w:p w14:paraId="55078F81" w14:textId="77777777" w:rsidR="009B1EF7" w:rsidRPr="00605B34" w:rsidRDefault="009B1EF7" w:rsidP="00B8188A">
            <w:pPr>
              <w:rPr>
                <w:sz w:val="24"/>
              </w:rPr>
            </w:pPr>
            <w:r w:rsidRPr="00605B34">
              <w:rPr>
                <w:sz w:val="24"/>
              </w:rPr>
              <w:t>Laika kontrole</w:t>
            </w:r>
          </w:p>
        </w:tc>
      </w:tr>
      <w:tr w:rsidR="009B1EF7" w:rsidRPr="00605B34" w14:paraId="03B18679" w14:textId="77777777" w:rsidTr="00B8188A">
        <w:tc>
          <w:tcPr>
            <w:tcW w:w="1384" w:type="dxa"/>
          </w:tcPr>
          <w:p w14:paraId="4448D269" w14:textId="77777777" w:rsidR="009B1EF7" w:rsidRPr="00605B34" w:rsidRDefault="009B1EF7" w:rsidP="00B8188A">
            <w:pPr>
              <w:rPr>
                <w:sz w:val="24"/>
              </w:rPr>
            </w:pPr>
            <w:r>
              <w:rPr>
                <w:sz w:val="24"/>
              </w:rPr>
              <w:t>S 12 - V 12</w:t>
            </w:r>
          </w:p>
        </w:tc>
        <w:tc>
          <w:tcPr>
            <w:tcW w:w="1701" w:type="dxa"/>
          </w:tcPr>
          <w:p w14:paraId="38BCCFF3" w14:textId="7DC210AA" w:rsidR="009B1EF7" w:rsidRPr="00605B34" w:rsidRDefault="009B1EF7" w:rsidP="00B8188A">
            <w:pPr>
              <w:rPr>
                <w:sz w:val="24"/>
              </w:rPr>
            </w:pPr>
            <w:r>
              <w:rPr>
                <w:sz w:val="24"/>
              </w:rPr>
              <w:t>201</w:t>
            </w:r>
            <w:r w:rsidR="007064A8">
              <w:rPr>
                <w:sz w:val="24"/>
              </w:rPr>
              <w:t>3</w:t>
            </w:r>
            <w:r>
              <w:rPr>
                <w:sz w:val="24"/>
              </w:rPr>
              <w:t>.</w:t>
            </w:r>
            <w:r w:rsidRPr="00605B34">
              <w:rPr>
                <w:sz w:val="24"/>
              </w:rPr>
              <w:t xml:space="preserve"> </w:t>
            </w:r>
            <w:r>
              <w:rPr>
                <w:sz w:val="24"/>
              </w:rPr>
              <w:t>– 201</w:t>
            </w:r>
            <w:r w:rsidR="00D6537D">
              <w:rPr>
                <w:sz w:val="24"/>
              </w:rPr>
              <w:t>4</w:t>
            </w:r>
            <w:r>
              <w:rPr>
                <w:sz w:val="24"/>
              </w:rPr>
              <w:t>.</w:t>
            </w:r>
          </w:p>
        </w:tc>
        <w:tc>
          <w:tcPr>
            <w:tcW w:w="1843" w:type="dxa"/>
          </w:tcPr>
          <w:p w14:paraId="3E8273E5" w14:textId="77777777" w:rsidR="009B1EF7" w:rsidRPr="00605B34" w:rsidRDefault="009B1EF7" w:rsidP="00B8188A">
            <w:pPr>
              <w:rPr>
                <w:sz w:val="24"/>
              </w:rPr>
            </w:pPr>
            <w:r>
              <w:rPr>
                <w:sz w:val="24"/>
              </w:rPr>
              <w:t>1000</w:t>
            </w:r>
            <w:r w:rsidRPr="00605B34">
              <w:rPr>
                <w:sz w:val="24"/>
              </w:rPr>
              <w:t xml:space="preserve"> m</w:t>
            </w:r>
          </w:p>
        </w:tc>
        <w:tc>
          <w:tcPr>
            <w:tcW w:w="1843" w:type="dxa"/>
          </w:tcPr>
          <w:p w14:paraId="2DA4F122" w14:textId="77777777" w:rsidR="009B1EF7" w:rsidRPr="00605B34" w:rsidRDefault="009B1EF7" w:rsidP="00B8188A">
            <w:pPr>
              <w:rPr>
                <w:sz w:val="24"/>
              </w:rPr>
            </w:pPr>
            <w:r>
              <w:rPr>
                <w:sz w:val="24"/>
              </w:rPr>
              <w:t>1000</w:t>
            </w:r>
            <w:r w:rsidRPr="00605B34">
              <w:rPr>
                <w:sz w:val="24"/>
              </w:rPr>
              <w:t xml:space="preserve"> m</w:t>
            </w:r>
          </w:p>
        </w:tc>
        <w:tc>
          <w:tcPr>
            <w:tcW w:w="1701" w:type="dxa"/>
          </w:tcPr>
          <w:p w14:paraId="2BC37022" w14:textId="77777777" w:rsidR="009B1EF7" w:rsidRPr="00605B34" w:rsidRDefault="009B1EF7" w:rsidP="00B8188A">
            <w:pPr>
              <w:rPr>
                <w:sz w:val="24"/>
              </w:rPr>
            </w:pPr>
            <w:r w:rsidRPr="00605B34">
              <w:rPr>
                <w:sz w:val="24"/>
              </w:rPr>
              <w:t>Laika kontrole</w:t>
            </w:r>
          </w:p>
        </w:tc>
      </w:tr>
      <w:tr w:rsidR="009B1EF7" w:rsidRPr="00605B34" w14:paraId="23F7C9D1" w14:textId="77777777" w:rsidTr="00B8188A">
        <w:tc>
          <w:tcPr>
            <w:tcW w:w="1384" w:type="dxa"/>
          </w:tcPr>
          <w:p w14:paraId="4C807353" w14:textId="77777777" w:rsidR="009B1EF7" w:rsidRPr="00605B34" w:rsidRDefault="009B1EF7" w:rsidP="00B8188A">
            <w:pPr>
              <w:rPr>
                <w:sz w:val="24"/>
              </w:rPr>
            </w:pPr>
            <w:r>
              <w:rPr>
                <w:sz w:val="24"/>
              </w:rPr>
              <w:t>S 14 - V 14</w:t>
            </w:r>
          </w:p>
        </w:tc>
        <w:tc>
          <w:tcPr>
            <w:tcW w:w="1701" w:type="dxa"/>
          </w:tcPr>
          <w:p w14:paraId="76D506CC" w14:textId="24FC1431" w:rsidR="009B1EF7" w:rsidRPr="00605B34" w:rsidRDefault="009B1EF7" w:rsidP="00B8188A">
            <w:pPr>
              <w:rPr>
                <w:sz w:val="24"/>
              </w:rPr>
            </w:pPr>
            <w:r>
              <w:rPr>
                <w:sz w:val="24"/>
              </w:rPr>
              <w:t>201</w:t>
            </w:r>
            <w:r w:rsidR="007064A8">
              <w:rPr>
                <w:sz w:val="24"/>
              </w:rPr>
              <w:t>1</w:t>
            </w:r>
            <w:r>
              <w:rPr>
                <w:sz w:val="24"/>
              </w:rPr>
              <w:t xml:space="preserve">. </w:t>
            </w:r>
            <w:r w:rsidRPr="00605B34">
              <w:rPr>
                <w:sz w:val="24"/>
              </w:rPr>
              <w:t>-</w:t>
            </w:r>
            <w:r>
              <w:rPr>
                <w:sz w:val="24"/>
              </w:rPr>
              <w:t xml:space="preserve"> 20</w:t>
            </w:r>
            <w:r w:rsidR="007064A8">
              <w:rPr>
                <w:sz w:val="24"/>
              </w:rPr>
              <w:t>1</w:t>
            </w:r>
            <w:r w:rsidR="00D6537D">
              <w:rPr>
                <w:sz w:val="24"/>
              </w:rPr>
              <w:t>2</w:t>
            </w:r>
            <w:r>
              <w:rPr>
                <w:sz w:val="24"/>
              </w:rPr>
              <w:t>.</w:t>
            </w:r>
          </w:p>
        </w:tc>
        <w:tc>
          <w:tcPr>
            <w:tcW w:w="1843" w:type="dxa"/>
          </w:tcPr>
          <w:p w14:paraId="6572C388" w14:textId="77777777" w:rsidR="009B1EF7" w:rsidRPr="00605B34" w:rsidRDefault="009B1EF7" w:rsidP="00B8188A">
            <w:pPr>
              <w:rPr>
                <w:sz w:val="24"/>
              </w:rPr>
            </w:pPr>
            <w:r>
              <w:rPr>
                <w:sz w:val="24"/>
              </w:rPr>
              <w:t>1500</w:t>
            </w:r>
            <w:r w:rsidRPr="00605B34">
              <w:rPr>
                <w:sz w:val="24"/>
              </w:rPr>
              <w:t xml:space="preserve"> m</w:t>
            </w:r>
          </w:p>
        </w:tc>
        <w:tc>
          <w:tcPr>
            <w:tcW w:w="1843" w:type="dxa"/>
          </w:tcPr>
          <w:p w14:paraId="7EC42952" w14:textId="77777777" w:rsidR="009B1EF7" w:rsidRPr="00605B34" w:rsidRDefault="009B1EF7" w:rsidP="00B8188A">
            <w:pPr>
              <w:rPr>
                <w:sz w:val="24"/>
              </w:rPr>
            </w:pPr>
            <w:r>
              <w:rPr>
                <w:sz w:val="24"/>
              </w:rPr>
              <w:t>1500</w:t>
            </w:r>
            <w:r w:rsidRPr="00605B34">
              <w:rPr>
                <w:sz w:val="24"/>
              </w:rPr>
              <w:t xml:space="preserve"> m</w:t>
            </w:r>
          </w:p>
        </w:tc>
        <w:tc>
          <w:tcPr>
            <w:tcW w:w="1701" w:type="dxa"/>
          </w:tcPr>
          <w:p w14:paraId="467224BA" w14:textId="77777777" w:rsidR="009B1EF7" w:rsidRPr="00605B34" w:rsidRDefault="009B1EF7" w:rsidP="00B8188A">
            <w:pPr>
              <w:rPr>
                <w:sz w:val="24"/>
              </w:rPr>
            </w:pPr>
            <w:r w:rsidRPr="00605B34">
              <w:rPr>
                <w:sz w:val="24"/>
              </w:rPr>
              <w:t>Laika kontrole</w:t>
            </w:r>
          </w:p>
        </w:tc>
      </w:tr>
      <w:tr w:rsidR="009B1EF7" w:rsidRPr="00605B34" w14:paraId="718A44F7" w14:textId="77777777" w:rsidTr="00B8188A">
        <w:tc>
          <w:tcPr>
            <w:tcW w:w="1384" w:type="dxa"/>
          </w:tcPr>
          <w:p w14:paraId="74060D05" w14:textId="77777777" w:rsidR="009B1EF7" w:rsidRPr="00605B34" w:rsidRDefault="009B1EF7" w:rsidP="00B8188A">
            <w:pPr>
              <w:rPr>
                <w:sz w:val="24"/>
              </w:rPr>
            </w:pPr>
            <w:r>
              <w:rPr>
                <w:sz w:val="24"/>
              </w:rPr>
              <w:t xml:space="preserve">O1 -Open </w:t>
            </w:r>
            <w:r w:rsidRPr="00605B34">
              <w:rPr>
                <w:sz w:val="24"/>
              </w:rPr>
              <w:t xml:space="preserve">klase </w:t>
            </w:r>
          </w:p>
        </w:tc>
        <w:tc>
          <w:tcPr>
            <w:tcW w:w="1701" w:type="dxa"/>
          </w:tcPr>
          <w:p w14:paraId="272E7E91" w14:textId="7784E2F6" w:rsidR="009B1EF7" w:rsidRDefault="009B1EF7" w:rsidP="00B8188A">
            <w:pPr>
              <w:rPr>
                <w:sz w:val="24"/>
              </w:rPr>
            </w:pPr>
            <w:r>
              <w:rPr>
                <w:sz w:val="24"/>
              </w:rPr>
              <w:t>*201</w:t>
            </w:r>
            <w:r w:rsidR="00E11119">
              <w:rPr>
                <w:sz w:val="24"/>
              </w:rPr>
              <w:t>5</w:t>
            </w:r>
            <w:r>
              <w:rPr>
                <w:sz w:val="24"/>
              </w:rPr>
              <w:t>.-200</w:t>
            </w:r>
            <w:r w:rsidR="00746259">
              <w:rPr>
                <w:sz w:val="24"/>
              </w:rPr>
              <w:t>5</w:t>
            </w:r>
            <w:r>
              <w:rPr>
                <w:sz w:val="24"/>
              </w:rPr>
              <w:t>.</w:t>
            </w:r>
          </w:p>
          <w:p w14:paraId="3DBA3CFE" w14:textId="3F95472B" w:rsidR="009B1EF7" w:rsidRDefault="009B1EF7" w:rsidP="00B8188A">
            <w:pPr>
              <w:rPr>
                <w:sz w:val="24"/>
              </w:rPr>
            </w:pPr>
            <w:r>
              <w:rPr>
                <w:sz w:val="24"/>
              </w:rPr>
              <w:t>*200</w:t>
            </w:r>
            <w:r w:rsidR="00746259">
              <w:rPr>
                <w:sz w:val="24"/>
              </w:rPr>
              <w:t>4</w:t>
            </w:r>
            <w:r>
              <w:rPr>
                <w:sz w:val="24"/>
              </w:rPr>
              <w:t>.-19</w:t>
            </w:r>
            <w:r w:rsidR="00746259">
              <w:rPr>
                <w:sz w:val="24"/>
              </w:rPr>
              <w:t>80</w:t>
            </w:r>
            <w:r>
              <w:rPr>
                <w:sz w:val="24"/>
              </w:rPr>
              <w:t>.</w:t>
            </w:r>
          </w:p>
          <w:p w14:paraId="2CC2BE95" w14:textId="6D0E2ADA" w:rsidR="009B1EF7" w:rsidRPr="00605B34" w:rsidRDefault="009B1EF7" w:rsidP="00B8188A">
            <w:pPr>
              <w:rPr>
                <w:sz w:val="24"/>
              </w:rPr>
            </w:pPr>
            <w:r>
              <w:rPr>
                <w:sz w:val="24"/>
              </w:rPr>
              <w:t>*197</w:t>
            </w:r>
            <w:r w:rsidR="00746259">
              <w:rPr>
                <w:sz w:val="24"/>
              </w:rPr>
              <w:t>9</w:t>
            </w:r>
            <w:r>
              <w:rPr>
                <w:sz w:val="24"/>
              </w:rPr>
              <w:t>.</w:t>
            </w:r>
            <w:r>
              <w:t xml:space="preserve"> </w:t>
            </w:r>
            <w:r w:rsidRPr="002D1FB7">
              <w:rPr>
                <w:sz w:val="24"/>
              </w:rPr>
              <w:t>un vecāki</w:t>
            </w:r>
          </w:p>
        </w:tc>
        <w:tc>
          <w:tcPr>
            <w:tcW w:w="1843" w:type="dxa"/>
          </w:tcPr>
          <w:p w14:paraId="46161998" w14:textId="77777777" w:rsidR="009B1EF7" w:rsidRDefault="009B1EF7" w:rsidP="00B8188A">
            <w:pPr>
              <w:rPr>
                <w:sz w:val="24"/>
              </w:rPr>
            </w:pPr>
            <w:r>
              <w:rPr>
                <w:sz w:val="24"/>
              </w:rPr>
              <w:t>4000 - 6</w:t>
            </w:r>
            <w:r w:rsidRPr="00605B34">
              <w:rPr>
                <w:sz w:val="24"/>
              </w:rPr>
              <w:t>000 m</w:t>
            </w:r>
          </w:p>
          <w:p w14:paraId="58E0B049" w14:textId="77777777" w:rsidR="009B1EF7" w:rsidRPr="00605B34" w:rsidRDefault="009B1EF7" w:rsidP="00B8188A">
            <w:pPr>
              <w:rPr>
                <w:sz w:val="24"/>
              </w:rPr>
            </w:pPr>
            <w:r w:rsidRPr="002D1FB7">
              <w:rPr>
                <w:sz w:val="24"/>
              </w:rPr>
              <w:t>4000 - 6000 m</w:t>
            </w:r>
          </w:p>
        </w:tc>
        <w:tc>
          <w:tcPr>
            <w:tcW w:w="1843" w:type="dxa"/>
          </w:tcPr>
          <w:p w14:paraId="3ED7D914" w14:textId="77777777" w:rsidR="009B1EF7" w:rsidRDefault="009B1EF7" w:rsidP="00B8188A">
            <w:pPr>
              <w:rPr>
                <w:sz w:val="24"/>
              </w:rPr>
            </w:pPr>
            <w:r>
              <w:rPr>
                <w:sz w:val="24"/>
              </w:rPr>
              <w:t>4</w:t>
            </w:r>
            <w:r w:rsidRPr="00605B34">
              <w:rPr>
                <w:sz w:val="24"/>
              </w:rPr>
              <w:t>000</w:t>
            </w:r>
            <w:r>
              <w:rPr>
                <w:sz w:val="24"/>
              </w:rPr>
              <w:t xml:space="preserve"> - 6000</w:t>
            </w:r>
            <w:r w:rsidRPr="00605B34">
              <w:rPr>
                <w:sz w:val="24"/>
              </w:rPr>
              <w:t xml:space="preserve"> m</w:t>
            </w:r>
          </w:p>
          <w:p w14:paraId="79AFB811" w14:textId="77777777" w:rsidR="009B1EF7" w:rsidRPr="00605B34" w:rsidRDefault="009B1EF7" w:rsidP="00B8188A">
            <w:pPr>
              <w:rPr>
                <w:sz w:val="24"/>
              </w:rPr>
            </w:pPr>
            <w:r w:rsidRPr="002D1FB7">
              <w:rPr>
                <w:sz w:val="24"/>
              </w:rPr>
              <w:t>4000 - 6000 m</w:t>
            </w:r>
          </w:p>
        </w:tc>
        <w:tc>
          <w:tcPr>
            <w:tcW w:w="1701" w:type="dxa"/>
          </w:tcPr>
          <w:p w14:paraId="65356247" w14:textId="77777777" w:rsidR="009B1EF7" w:rsidRDefault="009B1EF7" w:rsidP="00B8188A">
            <w:pPr>
              <w:rPr>
                <w:sz w:val="24"/>
              </w:rPr>
            </w:pPr>
            <w:r w:rsidRPr="00605B34">
              <w:rPr>
                <w:sz w:val="24"/>
              </w:rPr>
              <w:t>Laika kontrole</w:t>
            </w:r>
          </w:p>
          <w:p w14:paraId="4C08329B" w14:textId="77777777" w:rsidR="009B1EF7" w:rsidRPr="00605B34" w:rsidRDefault="009B1EF7" w:rsidP="00B8188A">
            <w:pPr>
              <w:rPr>
                <w:sz w:val="24"/>
              </w:rPr>
            </w:pPr>
            <w:r w:rsidRPr="002D1FB7">
              <w:rPr>
                <w:sz w:val="24"/>
              </w:rPr>
              <w:t>Laika kontrole</w:t>
            </w:r>
          </w:p>
        </w:tc>
      </w:tr>
      <w:tr w:rsidR="009B1EF7" w:rsidRPr="00605B34" w14:paraId="7BD8997D" w14:textId="77777777" w:rsidTr="00B8188A">
        <w:tc>
          <w:tcPr>
            <w:tcW w:w="1384" w:type="dxa"/>
          </w:tcPr>
          <w:p w14:paraId="60849DB5" w14:textId="77777777" w:rsidR="009B1EF7" w:rsidRPr="00605B34" w:rsidRDefault="009B1EF7" w:rsidP="00B8188A">
            <w:pPr>
              <w:rPr>
                <w:sz w:val="24"/>
              </w:rPr>
            </w:pPr>
            <w:r>
              <w:rPr>
                <w:sz w:val="24"/>
              </w:rPr>
              <w:t>O1N –Nūjošanas distance</w:t>
            </w:r>
            <w:r w:rsidRPr="00605B34">
              <w:rPr>
                <w:sz w:val="24"/>
              </w:rPr>
              <w:t xml:space="preserve"> </w:t>
            </w:r>
          </w:p>
        </w:tc>
        <w:tc>
          <w:tcPr>
            <w:tcW w:w="1701" w:type="dxa"/>
          </w:tcPr>
          <w:p w14:paraId="5AA30AD5" w14:textId="77777777" w:rsidR="009B1EF7" w:rsidRPr="00605B34" w:rsidRDefault="009B1EF7" w:rsidP="00B8188A">
            <w:pPr>
              <w:rPr>
                <w:sz w:val="24"/>
              </w:rPr>
            </w:pPr>
          </w:p>
        </w:tc>
        <w:tc>
          <w:tcPr>
            <w:tcW w:w="1843" w:type="dxa"/>
          </w:tcPr>
          <w:p w14:paraId="3BE384AA" w14:textId="77777777" w:rsidR="009B1EF7" w:rsidRDefault="009B1EF7" w:rsidP="00B8188A">
            <w:pPr>
              <w:rPr>
                <w:sz w:val="24"/>
              </w:rPr>
            </w:pPr>
            <w:r>
              <w:rPr>
                <w:sz w:val="24"/>
              </w:rPr>
              <w:t>4000 - 6</w:t>
            </w:r>
            <w:r w:rsidRPr="00605B34">
              <w:rPr>
                <w:sz w:val="24"/>
              </w:rPr>
              <w:t>000 m</w:t>
            </w:r>
          </w:p>
          <w:p w14:paraId="22654E31" w14:textId="77777777" w:rsidR="009B1EF7" w:rsidRPr="00605B34" w:rsidRDefault="009B1EF7" w:rsidP="00B8188A">
            <w:pPr>
              <w:rPr>
                <w:sz w:val="24"/>
              </w:rPr>
            </w:pPr>
          </w:p>
        </w:tc>
        <w:tc>
          <w:tcPr>
            <w:tcW w:w="1843" w:type="dxa"/>
          </w:tcPr>
          <w:p w14:paraId="23757EE0" w14:textId="77777777" w:rsidR="009B1EF7" w:rsidRDefault="009B1EF7" w:rsidP="00B8188A">
            <w:pPr>
              <w:rPr>
                <w:sz w:val="24"/>
              </w:rPr>
            </w:pPr>
            <w:r>
              <w:rPr>
                <w:sz w:val="24"/>
              </w:rPr>
              <w:t>4</w:t>
            </w:r>
            <w:r w:rsidRPr="00605B34">
              <w:rPr>
                <w:sz w:val="24"/>
              </w:rPr>
              <w:t>000</w:t>
            </w:r>
            <w:r>
              <w:rPr>
                <w:sz w:val="24"/>
              </w:rPr>
              <w:t xml:space="preserve"> - 6000</w:t>
            </w:r>
            <w:r w:rsidRPr="00605B34">
              <w:rPr>
                <w:sz w:val="24"/>
              </w:rPr>
              <w:t xml:space="preserve"> m</w:t>
            </w:r>
          </w:p>
          <w:p w14:paraId="6D911F61" w14:textId="77777777" w:rsidR="009B1EF7" w:rsidRPr="00605B34" w:rsidRDefault="009B1EF7" w:rsidP="00B8188A">
            <w:pPr>
              <w:rPr>
                <w:sz w:val="24"/>
              </w:rPr>
            </w:pPr>
          </w:p>
        </w:tc>
        <w:tc>
          <w:tcPr>
            <w:tcW w:w="1701" w:type="dxa"/>
          </w:tcPr>
          <w:p w14:paraId="736DBB6E" w14:textId="77777777" w:rsidR="009B1EF7" w:rsidRDefault="009B1EF7" w:rsidP="00B8188A">
            <w:pPr>
              <w:rPr>
                <w:sz w:val="24"/>
              </w:rPr>
            </w:pPr>
            <w:r w:rsidRPr="00605B34">
              <w:rPr>
                <w:sz w:val="24"/>
              </w:rPr>
              <w:t>Laika kontrole</w:t>
            </w:r>
          </w:p>
          <w:p w14:paraId="53BC5A14" w14:textId="77777777" w:rsidR="009B1EF7" w:rsidRPr="00605B34" w:rsidRDefault="009B1EF7" w:rsidP="00B8188A">
            <w:pPr>
              <w:rPr>
                <w:sz w:val="24"/>
              </w:rPr>
            </w:pPr>
          </w:p>
        </w:tc>
      </w:tr>
      <w:tr w:rsidR="009B1EF7" w:rsidRPr="00605B34" w14:paraId="6E37EEB4" w14:textId="77777777" w:rsidTr="00B8188A">
        <w:tc>
          <w:tcPr>
            <w:tcW w:w="1384" w:type="dxa"/>
          </w:tcPr>
          <w:p w14:paraId="3F8543A6" w14:textId="77777777" w:rsidR="009B1EF7" w:rsidRPr="00605B34" w:rsidRDefault="009B1EF7" w:rsidP="00B8188A">
            <w:pPr>
              <w:rPr>
                <w:sz w:val="24"/>
              </w:rPr>
            </w:pPr>
            <w:r>
              <w:rPr>
                <w:sz w:val="24"/>
              </w:rPr>
              <w:t>O2-Open</w:t>
            </w:r>
            <w:r w:rsidRPr="00605B34">
              <w:rPr>
                <w:sz w:val="24"/>
              </w:rPr>
              <w:t xml:space="preserve"> klase </w:t>
            </w:r>
          </w:p>
        </w:tc>
        <w:tc>
          <w:tcPr>
            <w:tcW w:w="1701" w:type="dxa"/>
          </w:tcPr>
          <w:p w14:paraId="76811F3A" w14:textId="6C415C13" w:rsidR="009B1EF7" w:rsidRDefault="009B1EF7" w:rsidP="00B8188A">
            <w:pPr>
              <w:rPr>
                <w:sz w:val="24"/>
              </w:rPr>
            </w:pPr>
            <w:r>
              <w:rPr>
                <w:sz w:val="24"/>
              </w:rPr>
              <w:t>*201</w:t>
            </w:r>
            <w:r w:rsidR="00746259">
              <w:rPr>
                <w:sz w:val="24"/>
              </w:rPr>
              <w:t>1</w:t>
            </w:r>
            <w:r>
              <w:rPr>
                <w:sz w:val="24"/>
              </w:rPr>
              <w:t>.-200</w:t>
            </w:r>
            <w:r w:rsidR="00746259">
              <w:rPr>
                <w:sz w:val="24"/>
              </w:rPr>
              <w:t>5</w:t>
            </w:r>
            <w:r>
              <w:rPr>
                <w:sz w:val="24"/>
              </w:rPr>
              <w:t>.</w:t>
            </w:r>
          </w:p>
          <w:p w14:paraId="5297F1CD" w14:textId="35A6A089" w:rsidR="009B1EF7" w:rsidRDefault="009B1EF7" w:rsidP="00B8188A">
            <w:pPr>
              <w:rPr>
                <w:sz w:val="24"/>
              </w:rPr>
            </w:pPr>
            <w:r>
              <w:rPr>
                <w:sz w:val="24"/>
              </w:rPr>
              <w:t>*200</w:t>
            </w:r>
            <w:r w:rsidR="00746259">
              <w:rPr>
                <w:sz w:val="24"/>
              </w:rPr>
              <w:t>4</w:t>
            </w:r>
            <w:r>
              <w:rPr>
                <w:sz w:val="24"/>
              </w:rPr>
              <w:t>.-19</w:t>
            </w:r>
            <w:r w:rsidR="00746259">
              <w:rPr>
                <w:sz w:val="24"/>
              </w:rPr>
              <w:t>80</w:t>
            </w:r>
            <w:r>
              <w:rPr>
                <w:sz w:val="24"/>
              </w:rPr>
              <w:t>.</w:t>
            </w:r>
          </w:p>
          <w:p w14:paraId="2A241785" w14:textId="6A961DC5" w:rsidR="009B1EF7" w:rsidRPr="00605B34" w:rsidRDefault="009B1EF7" w:rsidP="00B8188A">
            <w:pPr>
              <w:rPr>
                <w:sz w:val="24"/>
              </w:rPr>
            </w:pPr>
            <w:r>
              <w:rPr>
                <w:sz w:val="24"/>
              </w:rPr>
              <w:t>*197</w:t>
            </w:r>
            <w:r w:rsidR="00746259">
              <w:rPr>
                <w:sz w:val="24"/>
              </w:rPr>
              <w:t>9</w:t>
            </w:r>
            <w:r>
              <w:rPr>
                <w:sz w:val="24"/>
              </w:rPr>
              <w:t>.</w:t>
            </w:r>
            <w:r>
              <w:t xml:space="preserve"> </w:t>
            </w:r>
            <w:r w:rsidRPr="002D1FB7">
              <w:rPr>
                <w:sz w:val="24"/>
              </w:rPr>
              <w:t>un vecāki</w:t>
            </w:r>
          </w:p>
        </w:tc>
        <w:tc>
          <w:tcPr>
            <w:tcW w:w="1843" w:type="dxa"/>
          </w:tcPr>
          <w:p w14:paraId="45A71F2F" w14:textId="77777777" w:rsidR="009B1EF7" w:rsidRDefault="009B1EF7" w:rsidP="00B8188A">
            <w:pPr>
              <w:rPr>
                <w:sz w:val="24"/>
              </w:rPr>
            </w:pPr>
            <w:r>
              <w:rPr>
                <w:sz w:val="24"/>
              </w:rPr>
              <w:t>8000 - 12</w:t>
            </w:r>
            <w:r w:rsidRPr="00605B34">
              <w:rPr>
                <w:sz w:val="24"/>
              </w:rPr>
              <w:t>000 m</w:t>
            </w:r>
          </w:p>
          <w:p w14:paraId="37642E0F" w14:textId="77777777" w:rsidR="009B1EF7" w:rsidRPr="00605B34" w:rsidRDefault="009B1EF7" w:rsidP="00B8188A">
            <w:pPr>
              <w:rPr>
                <w:sz w:val="24"/>
              </w:rPr>
            </w:pPr>
            <w:r w:rsidRPr="002D1FB7">
              <w:rPr>
                <w:sz w:val="24"/>
              </w:rPr>
              <w:t>8000 - 12000 m</w:t>
            </w:r>
          </w:p>
        </w:tc>
        <w:tc>
          <w:tcPr>
            <w:tcW w:w="1843" w:type="dxa"/>
          </w:tcPr>
          <w:p w14:paraId="1947C314" w14:textId="77777777" w:rsidR="009B1EF7" w:rsidRDefault="009B1EF7" w:rsidP="00B8188A">
            <w:pPr>
              <w:rPr>
                <w:sz w:val="24"/>
              </w:rPr>
            </w:pPr>
            <w:r>
              <w:rPr>
                <w:sz w:val="24"/>
              </w:rPr>
              <w:t>8000 - 12</w:t>
            </w:r>
            <w:r w:rsidRPr="00605B34">
              <w:rPr>
                <w:sz w:val="24"/>
              </w:rPr>
              <w:t>000 m</w:t>
            </w:r>
          </w:p>
          <w:p w14:paraId="711390A2" w14:textId="77777777" w:rsidR="009B1EF7" w:rsidRPr="00605B34" w:rsidRDefault="009B1EF7" w:rsidP="00B8188A">
            <w:pPr>
              <w:rPr>
                <w:sz w:val="24"/>
              </w:rPr>
            </w:pPr>
            <w:r w:rsidRPr="002D1FB7">
              <w:rPr>
                <w:sz w:val="24"/>
              </w:rPr>
              <w:t>8000 - 12000 m</w:t>
            </w:r>
          </w:p>
        </w:tc>
        <w:tc>
          <w:tcPr>
            <w:tcW w:w="1701" w:type="dxa"/>
          </w:tcPr>
          <w:p w14:paraId="16A083CD" w14:textId="77777777" w:rsidR="009B1EF7" w:rsidRDefault="009B1EF7" w:rsidP="00B8188A">
            <w:pPr>
              <w:rPr>
                <w:sz w:val="24"/>
              </w:rPr>
            </w:pPr>
            <w:r w:rsidRPr="00605B34">
              <w:rPr>
                <w:sz w:val="24"/>
              </w:rPr>
              <w:t>Laika kontrole</w:t>
            </w:r>
          </w:p>
          <w:p w14:paraId="26ED0725" w14:textId="77777777" w:rsidR="009B1EF7" w:rsidRPr="00605B34" w:rsidRDefault="009B1EF7" w:rsidP="00B8188A">
            <w:pPr>
              <w:rPr>
                <w:sz w:val="24"/>
              </w:rPr>
            </w:pPr>
            <w:r w:rsidRPr="002D1FB7">
              <w:rPr>
                <w:sz w:val="24"/>
              </w:rPr>
              <w:t>Laika kontrole</w:t>
            </w:r>
          </w:p>
        </w:tc>
      </w:tr>
    </w:tbl>
    <w:p w14:paraId="72CD6E8B" w14:textId="77777777" w:rsidR="009B1EF7" w:rsidRPr="00A974B2" w:rsidRDefault="009B1EF7" w:rsidP="009B1EF7">
      <w:pPr>
        <w:rPr>
          <w:color w:val="FF0000"/>
          <w:sz w:val="24"/>
        </w:rPr>
      </w:pPr>
    </w:p>
    <w:p w14:paraId="4E16ADC7" w14:textId="77777777" w:rsidR="009B1EF7" w:rsidRDefault="009B1EF7" w:rsidP="009B1EF7">
      <w:pPr>
        <w:autoSpaceDE w:val="0"/>
        <w:autoSpaceDN w:val="0"/>
        <w:adjustRightInd w:val="0"/>
        <w:spacing w:after="0" w:line="240" w:lineRule="auto"/>
        <w:rPr>
          <w:rFonts w:cstheme="minorHAnsi"/>
          <w:b/>
          <w:bCs/>
          <w:sz w:val="24"/>
          <w:szCs w:val="24"/>
        </w:rPr>
      </w:pPr>
      <w:r>
        <w:rPr>
          <w:rFonts w:cstheme="minorHAnsi"/>
          <w:b/>
          <w:bCs/>
          <w:sz w:val="24"/>
          <w:szCs w:val="24"/>
        </w:rPr>
        <w:t>4. Vērtēšana.</w:t>
      </w:r>
    </w:p>
    <w:p w14:paraId="571578B1" w14:textId="77777777" w:rsidR="009B1EF7" w:rsidRDefault="009B1EF7" w:rsidP="009B1EF7">
      <w:pPr>
        <w:autoSpaceDE w:val="0"/>
        <w:autoSpaceDN w:val="0"/>
        <w:adjustRightInd w:val="0"/>
        <w:spacing w:after="0" w:line="240" w:lineRule="auto"/>
        <w:rPr>
          <w:rFonts w:cstheme="minorHAnsi"/>
          <w:b/>
          <w:bCs/>
          <w:sz w:val="24"/>
          <w:szCs w:val="24"/>
        </w:rPr>
      </w:pPr>
      <w:r w:rsidRPr="00A44F28">
        <w:rPr>
          <w:rFonts w:cstheme="minorHAnsi"/>
          <w:bCs/>
          <w:sz w:val="24"/>
          <w:szCs w:val="24"/>
        </w:rPr>
        <w:t>Uzvar dalībnieks, kurš savā vecuma grupā uzrādījis labāko distances veikšanas laiku. Sacensīb</w:t>
      </w:r>
      <w:r>
        <w:rPr>
          <w:rFonts w:cstheme="minorHAnsi"/>
          <w:bCs/>
          <w:sz w:val="24"/>
          <w:szCs w:val="24"/>
        </w:rPr>
        <w:t xml:space="preserve">as notiek individuālā ieskaitē. </w:t>
      </w:r>
      <w:r w:rsidRPr="0051279C">
        <w:rPr>
          <w:rFonts w:cstheme="minorHAnsi"/>
          <w:b/>
          <w:bCs/>
          <w:sz w:val="24"/>
          <w:szCs w:val="24"/>
        </w:rPr>
        <w:t>Vērtēšana tiek veikta, katrā posmā atsevišķi.</w:t>
      </w:r>
    </w:p>
    <w:p w14:paraId="6DC4107D" w14:textId="77777777" w:rsidR="009B1EF7" w:rsidRPr="0051279C" w:rsidRDefault="009B1EF7" w:rsidP="009B1EF7">
      <w:pPr>
        <w:autoSpaceDE w:val="0"/>
        <w:autoSpaceDN w:val="0"/>
        <w:adjustRightInd w:val="0"/>
        <w:spacing w:after="0" w:line="240" w:lineRule="auto"/>
        <w:rPr>
          <w:rFonts w:cstheme="minorHAnsi"/>
          <w:b/>
          <w:sz w:val="24"/>
        </w:rPr>
      </w:pPr>
    </w:p>
    <w:p w14:paraId="15B984B9" w14:textId="77777777" w:rsidR="009B1EF7" w:rsidRPr="009B1EF7" w:rsidRDefault="009B1EF7" w:rsidP="009B1EF7">
      <w:pPr>
        <w:spacing w:after="0"/>
        <w:rPr>
          <w:rFonts w:cstheme="minorHAnsi"/>
          <w:b/>
          <w:sz w:val="24"/>
          <w:lang w:val="pt-PT"/>
        </w:rPr>
      </w:pPr>
      <w:r w:rsidRPr="009B1EF7">
        <w:rPr>
          <w:rFonts w:cstheme="minorHAnsi"/>
          <w:b/>
          <w:sz w:val="24"/>
          <w:lang w:val="pt-PT"/>
        </w:rPr>
        <w:t>5. Apbalvošana</w:t>
      </w:r>
    </w:p>
    <w:p w14:paraId="092563AF" w14:textId="77777777" w:rsidR="009B1EF7" w:rsidRPr="009B1EF7" w:rsidRDefault="009B1EF7" w:rsidP="009B1EF7">
      <w:pPr>
        <w:autoSpaceDE w:val="0"/>
        <w:autoSpaceDN w:val="0"/>
        <w:adjustRightInd w:val="0"/>
        <w:spacing w:after="0" w:line="240" w:lineRule="auto"/>
        <w:rPr>
          <w:rFonts w:cstheme="minorHAnsi"/>
          <w:sz w:val="24"/>
          <w:lang w:val="pt-PT"/>
        </w:rPr>
      </w:pPr>
      <w:r w:rsidRPr="009B1EF7">
        <w:rPr>
          <w:rFonts w:cstheme="minorHAnsi"/>
          <w:sz w:val="24"/>
          <w:lang w:val="pt-PT"/>
        </w:rPr>
        <w:t>Katra posma 1.– 3. vietas ieguvējus katrā vecuma grupā apbalvo ar diplomiem.</w:t>
      </w:r>
    </w:p>
    <w:p w14:paraId="7A6DE612" w14:textId="77777777" w:rsidR="009B1EF7" w:rsidRPr="009B1EF7" w:rsidRDefault="009B1EF7" w:rsidP="009B1EF7">
      <w:pPr>
        <w:autoSpaceDE w:val="0"/>
        <w:autoSpaceDN w:val="0"/>
        <w:adjustRightInd w:val="0"/>
        <w:spacing w:after="0" w:line="240" w:lineRule="auto"/>
        <w:rPr>
          <w:rFonts w:cstheme="minorHAnsi"/>
          <w:b/>
          <w:sz w:val="24"/>
          <w:szCs w:val="24"/>
          <w:lang w:val="pt-PT"/>
        </w:rPr>
      </w:pPr>
    </w:p>
    <w:p w14:paraId="652034E7" w14:textId="77777777" w:rsidR="009B1EF7" w:rsidRPr="009B1EF7" w:rsidRDefault="009B1EF7" w:rsidP="009B1EF7">
      <w:pPr>
        <w:spacing w:after="0"/>
        <w:rPr>
          <w:rFonts w:cstheme="minorHAnsi"/>
          <w:b/>
          <w:sz w:val="24"/>
          <w:lang w:val="pt-PT"/>
        </w:rPr>
      </w:pPr>
      <w:r w:rsidRPr="009B1EF7">
        <w:rPr>
          <w:rFonts w:cstheme="minorHAnsi"/>
          <w:b/>
          <w:sz w:val="24"/>
          <w:lang w:val="pt-PT"/>
        </w:rPr>
        <w:t>6. Personas datu aizsardzība</w:t>
      </w:r>
    </w:p>
    <w:p w14:paraId="1F9A5F35" w14:textId="77777777" w:rsidR="009B1EF7" w:rsidRPr="009B1EF7" w:rsidRDefault="009B1EF7" w:rsidP="009B1EF7">
      <w:pPr>
        <w:spacing w:after="0"/>
        <w:rPr>
          <w:rFonts w:cstheme="minorHAnsi"/>
          <w:sz w:val="24"/>
          <w:lang w:val="pt-PT"/>
        </w:rPr>
      </w:pPr>
      <w:r w:rsidRPr="009B1EF7">
        <w:rPr>
          <w:rFonts w:cstheme="minorHAnsi"/>
          <w:sz w:val="24"/>
          <w:lang w:val="pt-PT"/>
        </w:rPr>
        <w:t>6.1. Piesakoties sacensībām, dalībnieks piekrīt savu personas datu apstrādei sacensību organizēšanas vajadzībām. Sacensību rezultātu objektīvai nodrošināšanai ir nepieciešams norādīt dalībnieka vārdu, uzvārdu, dzimumu, dzimšanas datus un izvēlēto distanci. Citi dati iesniedzami brīvas izvēles kārtībā.</w:t>
      </w:r>
    </w:p>
    <w:p w14:paraId="00432D34" w14:textId="77777777" w:rsidR="009B1EF7" w:rsidRPr="009B1EF7" w:rsidRDefault="009B1EF7" w:rsidP="009B1EF7">
      <w:pPr>
        <w:spacing w:after="0"/>
        <w:rPr>
          <w:rFonts w:cstheme="minorHAnsi"/>
          <w:sz w:val="24"/>
          <w:lang w:val="pt-PT"/>
        </w:rPr>
      </w:pPr>
      <w:r w:rsidRPr="009B1EF7">
        <w:rPr>
          <w:rFonts w:cstheme="minorHAnsi"/>
          <w:sz w:val="24"/>
          <w:lang w:val="pt-PT"/>
        </w:rPr>
        <w:t xml:space="preserve">6.2 Publiski redzamajos rezultātos ir redzams: dalībnieka izvēlētā distance, vārds, uzvārds un izcīnītā vieta. </w:t>
      </w:r>
    </w:p>
    <w:p w14:paraId="2C29D92B" w14:textId="77777777" w:rsidR="009B1EF7" w:rsidRPr="009B1EF7" w:rsidRDefault="009B1EF7" w:rsidP="009B1EF7">
      <w:pPr>
        <w:spacing w:after="0"/>
        <w:rPr>
          <w:rFonts w:cstheme="minorHAnsi"/>
          <w:sz w:val="24"/>
          <w:lang w:val="pt-PT"/>
        </w:rPr>
      </w:pPr>
      <w:r w:rsidRPr="009B1EF7">
        <w:rPr>
          <w:rFonts w:cstheme="minorHAnsi"/>
          <w:sz w:val="24"/>
          <w:lang w:val="pt-PT"/>
        </w:rPr>
        <w:t>6.4 Sacensību dalībnieki, piesakoties sacensībām, piekrīt sacensību laikā uzņemto foto un videomateriālu izmantošanai sacensību organizatora vajadzībām, tai skaitā, publicēšanai Latvijas medijos un sociālajos portālos.</w:t>
      </w:r>
    </w:p>
    <w:p w14:paraId="5C7CFFB7" w14:textId="77777777" w:rsidR="009B1EF7" w:rsidRPr="009B1EF7" w:rsidRDefault="009B1EF7" w:rsidP="009B1EF7">
      <w:pPr>
        <w:ind w:left="360"/>
        <w:rPr>
          <w:rFonts w:cstheme="minorHAnsi"/>
          <w:sz w:val="24"/>
          <w:lang w:val="pt-PT"/>
        </w:rPr>
      </w:pPr>
    </w:p>
    <w:p w14:paraId="6CD47F05" w14:textId="77777777" w:rsidR="00EA0437" w:rsidRPr="00EA0437" w:rsidRDefault="00EA0437" w:rsidP="00EA0437">
      <w:pPr>
        <w:spacing w:after="0"/>
        <w:rPr>
          <w:sz w:val="24"/>
          <w:lang w:val="pt-PT"/>
        </w:rPr>
      </w:pPr>
    </w:p>
    <w:p w14:paraId="43015710" w14:textId="77777777" w:rsidR="00305977" w:rsidRPr="00EA0437" w:rsidRDefault="00305977" w:rsidP="00EA0437">
      <w:pPr>
        <w:jc w:val="center"/>
        <w:rPr>
          <w:rFonts w:ascii="Arial" w:hAnsi="Arial" w:cs="Arial"/>
          <w:sz w:val="24"/>
          <w:szCs w:val="24"/>
          <w:lang w:val="pt-PT"/>
        </w:rPr>
      </w:pPr>
    </w:p>
    <w:sectPr w:rsidR="00305977" w:rsidRPr="00EA0437" w:rsidSect="00FD48A7">
      <w:pgSz w:w="12240" w:h="15840"/>
      <w:pgMar w:top="709" w:right="1608" w:bottom="851" w:left="156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859AC"/>
    <w:multiLevelType w:val="hybridMultilevel"/>
    <w:tmpl w:val="B88A39B2"/>
    <w:lvl w:ilvl="0" w:tplc="98EE516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20887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452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77"/>
    <w:rsid w:val="00076729"/>
    <w:rsid w:val="0014757C"/>
    <w:rsid w:val="00305977"/>
    <w:rsid w:val="004666A5"/>
    <w:rsid w:val="00573F97"/>
    <w:rsid w:val="005D0E47"/>
    <w:rsid w:val="00676286"/>
    <w:rsid w:val="006928A1"/>
    <w:rsid w:val="006A40BC"/>
    <w:rsid w:val="007064A8"/>
    <w:rsid w:val="00746259"/>
    <w:rsid w:val="007D7701"/>
    <w:rsid w:val="0081245F"/>
    <w:rsid w:val="00924597"/>
    <w:rsid w:val="009B1EF7"/>
    <w:rsid w:val="009B26D9"/>
    <w:rsid w:val="009B5A15"/>
    <w:rsid w:val="00A253C8"/>
    <w:rsid w:val="00BB58BF"/>
    <w:rsid w:val="00D6537D"/>
    <w:rsid w:val="00E11119"/>
    <w:rsid w:val="00EA0437"/>
    <w:rsid w:val="00F17BAE"/>
    <w:rsid w:val="00FD48A7"/>
    <w:rsid w:val="00FD4E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8DDF"/>
  <w15:docId w15:val="{898B73AE-B386-45B9-9050-F501FDF5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7BD7"/>
    <w:rPr>
      <w:color w:val="0563C1" w:themeColor="hyperlink"/>
      <w:u w:val="single"/>
    </w:rPr>
  </w:style>
  <w:style w:type="character" w:styleId="Neatrisintapieminana">
    <w:name w:val="Unresolved Mention"/>
    <w:basedOn w:val="Noklusjumarindkopasfonts"/>
    <w:uiPriority w:val="99"/>
    <w:semiHidden/>
    <w:unhideWhenUsed/>
    <w:qFormat/>
    <w:rsid w:val="002B7BD7"/>
    <w:rPr>
      <w:color w:val="605E5C"/>
      <w:shd w:val="clear" w:color="auto" w:fill="E1DFDD"/>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A96B26"/>
    <w:pPr>
      <w:spacing w:beforeAutospacing="1" w:afterAutospacing="1" w:line="240" w:lineRule="auto"/>
      <w:ind w:left="720"/>
      <w:contextualSpacing/>
    </w:pPr>
    <w:rPr>
      <w:rFonts w:ascii="Calibri" w:eastAsia="Calibri" w:hAnsi="Calibri" w:cs="Times New Roman"/>
      <w:lang w:val="ru-RU"/>
    </w:rPr>
  </w:style>
  <w:style w:type="table" w:styleId="Reatabula">
    <w:name w:val="Table Grid"/>
    <w:basedOn w:val="Parastatabula"/>
    <w:uiPriority w:val="59"/>
    <w:rsid w:val="00A96B26"/>
    <w:rPr>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34911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1952</Words>
  <Characters>1113</Characters>
  <Application>Microsoft Office Word</Application>
  <DocSecurity>0</DocSecurity>
  <Lines>9</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Ādiņš</dc:creator>
  <dc:description/>
  <cp:lastModifiedBy>Mārtiņš Mikāls - Vaiņode</cp:lastModifiedBy>
  <cp:revision>25</cp:revision>
  <cp:lastPrinted>2021-11-25T13:59:00Z</cp:lastPrinted>
  <dcterms:created xsi:type="dcterms:W3CDTF">2023-03-31T15:32:00Z</dcterms:created>
  <dcterms:modified xsi:type="dcterms:W3CDTF">2025-05-26T07:00:00Z</dcterms:modified>
  <dc:language>en-US</dc:language>
</cp:coreProperties>
</file>